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13FF" w14:textId="6138E8E0" w:rsidR="00CB4874" w:rsidRDefault="00EB6E45">
      <w:r>
        <w:rPr>
          <w:noProof/>
        </w:rPr>
        <w:drawing>
          <wp:inline distT="0" distB="0" distL="0" distR="0" wp14:anchorId="3C1F6969" wp14:editId="3397CA4E">
            <wp:extent cx="49530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F02" w14:textId="77777777" w:rsidR="00CB4874" w:rsidRDefault="00000000">
      <w:pPr>
        <w:pStyle w:val="zaglavlje"/>
      </w:pPr>
      <w:r>
        <w:rPr>
          <w:b/>
        </w:rPr>
        <w:t>РЕПУБЛИКА СРБИЈА</w:t>
      </w:r>
    </w:p>
    <w:p w14:paraId="7567039A" w14:textId="77777777" w:rsidR="00CB4874" w:rsidRDefault="00000000">
      <w:pPr>
        <w:pStyle w:val="zaglavlje"/>
      </w:pPr>
      <w:r>
        <w:rPr>
          <w:b/>
        </w:rPr>
        <w:t>ЈАВНИ ИЗВРШИТЕЉ ДРАГАН НИКОЛИЋ</w:t>
      </w:r>
    </w:p>
    <w:p w14:paraId="0C023019" w14:textId="77777777" w:rsidR="00CB4874" w:rsidRDefault="00000000">
      <w:pPr>
        <w:pStyle w:val="zaglavlje"/>
      </w:pPr>
      <w:r>
        <w:t xml:space="preserve">Именован за подручје Вишег суда у Зрењанину и </w:t>
      </w:r>
    </w:p>
    <w:p w14:paraId="4AFBDA04" w14:textId="77777777" w:rsidR="00CB4874" w:rsidRDefault="00000000">
      <w:pPr>
        <w:pStyle w:val="zaglavlje"/>
      </w:pPr>
      <w:r>
        <w:t>Привредног суда у Зрењанину</w:t>
      </w:r>
    </w:p>
    <w:p w14:paraId="3AE7A85D" w14:textId="77777777" w:rsidR="00CB4874" w:rsidRDefault="00000000">
      <w:pPr>
        <w:pStyle w:val="zaglavlje"/>
      </w:pPr>
      <w:r>
        <w:t>Војводе Петра Бојовића 21 сп. 3 ст. 57</w:t>
      </w:r>
    </w:p>
    <w:p w14:paraId="6432DA9D" w14:textId="77777777" w:rsidR="00CB4874" w:rsidRDefault="00000000">
      <w:pPr>
        <w:pStyle w:val="zaglavlje"/>
      </w:pPr>
      <w:r>
        <w:t>Зрењанин</w:t>
      </w:r>
    </w:p>
    <w:p w14:paraId="0DF9A948" w14:textId="77777777" w:rsidR="00CB4874" w:rsidRDefault="00000000">
      <w:pPr>
        <w:pStyle w:val="zaglavlje"/>
      </w:pPr>
      <w:r>
        <w:t>Тел: 023/600-380</w:t>
      </w:r>
    </w:p>
    <w:p w14:paraId="3DDFE661" w14:textId="77777777" w:rsidR="00CB4874" w:rsidRDefault="00000000">
      <w:pPr>
        <w:pStyle w:val="zaglavlje"/>
      </w:pPr>
      <w:r>
        <w:rPr>
          <w:b/>
        </w:rPr>
        <w:t>Број предмета ИИВ 354/18</w:t>
      </w:r>
    </w:p>
    <w:p w14:paraId="5195EC0E" w14:textId="77777777" w:rsidR="00CB4874" w:rsidRDefault="00000000">
      <w:pPr>
        <w:pStyle w:val="zaglavlje"/>
      </w:pPr>
      <w:r>
        <w:rPr>
          <w:b/>
        </w:rPr>
        <w:t>Дана: 05.06.2025. године</w:t>
      </w:r>
    </w:p>
    <w:p w14:paraId="7F8DC699" w14:textId="77777777" w:rsidR="00CB4874" w:rsidRDefault="00CB4874"/>
    <w:p w14:paraId="7D08E2E6" w14:textId="77777777" w:rsidR="00CB4874" w:rsidRDefault="00000000">
      <w:pPr>
        <w:pStyle w:val="pStyle2"/>
      </w:pPr>
      <w:r>
        <w:rPr>
          <w:b/>
        </w:rPr>
        <w:t xml:space="preserve">Јавни извршитељ Драган Николић, </w:t>
      </w:r>
      <w:r>
        <w:t xml:space="preserve">у извршном поступку извршног повериоца </w:t>
      </w:r>
      <w:r>
        <w:rPr>
          <w:b/>
        </w:rPr>
        <w:t xml:space="preserve">Raiffeisen banka AD Beograd, </w:t>
      </w:r>
      <w:r>
        <w:t xml:space="preserve">Београд, ул. Ђорђа Станојевића бр. 16, МБ 17335600, ПИБ 100000299, чији је пуномоћник адв. Др Немања  Алексић, Нови Сад, Грчкошколска 1, против извршног дужника </w:t>
      </w:r>
      <w:r>
        <w:rPr>
          <w:b/>
        </w:rPr>
        <w:t xml:space="preserve">Милорад Максимовић, </w:t>
      </w:r>
      <w:r>
        <w:t xml:space="preserve">Лазаревац, Барзиловица, ул. Станије Томић  бр. 19 , ЈМБГ 2105964710213, ради извршења на основу чл. 172  Закона о извршењу и обезбеђењу  дана 05.06.2025. године доноси следећи: </w:t>
      </w:r>
    </w:p>
    <w:p w14:paraId="58F5938E" w14:textId="77777777" w:rsidR="00CB4874" w:rsidRDefault="00000000">
      <w:pPr>
        <w:pStyle w:val="Heading1"/>
      </w:pPr>
      <w:bookmarkStart w:id="0" w:name="_Toc1"/>
      <w:r>
        <w:t>ЗАКЉУЧАК  О ПРОДАЈИ НЕПОКРЕТНОСТИ</w:t>
      </w:r>
      <w:bookmarkEnd w:id="0"/>
    </w:p>
    <w:p w14:paraId="602A8E1E" w14:textId="77777777" w:rsidR="00CB4874" w:rsidRDefault="00CB4874"/>
    <w:p w14:paraId="5B9B0570" w14:textId="3598AC16" w:rsidR="00CB4874" w:rsidRDefault="00000000">
      <w:pPr>
        <w:pStyle w:val="pStyle22"/>
        <w:rPr>
          <w:lang w:val="sr-Cyrl-RS"/>
        </w:rPr>
      </w:pPr>
      <w:r>
        <w:t xml:space="preserve">Утврђује се да је закључком број ИИВ 354/18 од дана </w:t>
      </w:r>
      <w:r w:rsidR="00EB6E45">
        <w:rPr>
          <w:lang w:val="sr-Cyrl-RS"/>
        </w:rPr>
        <w:t>14.05.2025</w:t>
      </w:r>
      <w:r>
        <w:t xml:space="preserve"> године утврђена вредност непокретности извршог дужника и то:  </w:t>
      </w:r>
    </w:p>
    <w:p w14:paraId="493E1ED5" w14:textId="77777777" w:rsidR="00EB6E45" w:rsidRPr="00EB6E45" w:rsidRDefault="00EB6E45" w:rsidP="00EB6E45">
      <w:pPr>
        <w:spacing w:after="0"/>
        <w:rPr>
          <w:b/>
          <w:sz w:val="22"/>
          <w:szCs w:val="22"/>
        </w:rPr>
      </w:pPr>
      <w:r w:rsidRPr="00EB6E45">
        <w:rPr>
          <w:b/>
          <w:sz w:val="22"/>
          <w:szCs w:val="22"/>
        </w:rPr>
        <w:t>Општина: ЛАЗАРЕВАЦ</w:t>
      </w:r>
    </w:p>
    <w:p w14:paraId="6F31C06C" w14:textId="77777777" w:rsidR="00EB6E45" w:rsidRPr="00EB6E45" w:rsidRDefault="00EB6E45" w:rsidP="00EB6E45">
      <w:pPr>
        <w:spacing w:after="0"/>
        <w:rPr>
          <w:b/>
          <w:sz w:val="22"/>
          <w:szCs w:val="22"/>
        </w:rPr>
      </w:pPr>
      <w:r w:rsidRPr="00EB6E45">
        <w:rPr>
          <w:b/>
          <w:sz w:val="22"/>
          <w:szCs w:val="22"/>
        </w:rPr>
        <w:t>Катастарска општина: БАРЗИЛОВИЦА</w:t>
      </w:r>
    </w:p>
    <w:p w14:paraId="62AFD06A" w14:textId="77777777" w:rsidR="00EB6E45" w:rsidRPr="00EB6E45" w:rsidRDefault="00EB6E45" w:rsidP="00EB6E45">
      <w:pPr>
        <w:spacing w:after="0"/>
        <w:rPr>
          <w:b/>
          <w:sz w:val="22"/>
          <w:szCs w:val="22"/>
        </w:rPr>
      </w:pPr>
      <w:r w:rsidRPr="00EB6E45">
        <w:rPr>
          <w:b/>
          <w:sz w:val="22"/>
          <w:szCs w:val="22"/>
        </w:rPr>
        <w:t>550/2, Површина м2: 13266, Улица / Потес: КАМИЉЕВАЦ</w:t>
      </w:r>
    </w:p>
    <w:p w14:paraId="0DDB62FB" w14:textId="77777777" w:rsidR="00EB6E45" w:rsidRPr="00EB6E45" w:rsidRDefault="00EB6E45" w:rsidP="00EB6E45">
      <w:pPr>
        <w:spacing w:after="0"/>
        <w:rPr>
          <w:sz w:val="22"/>
          <w:szCs w:val="22"/>
          <w:lang w:val="sr-Cyrl-RS"/>
        </w:rPr>
      </w:pPr>
      <w:r w:rsidRPr="00EB6E45">
        <w:rPr>
          <w:sz w:val="22"/>
          <w:szCs w:val="22"/>
        </w:rPr>
        <w:t xml:space="preserve"> Бр.дела парцеле: 1, Површина м2: 13266, Начин коришћења земљишта: ШУМА 4. КЛАСЕ, Врста земљишта: ШУМСКО ЗЕМЉИШТЕ</w:t>
      </w:r>
      <w:r w:rsidRPr="00EB6E45">
        <w:rPr>
          <w:sz w:val="22"/>
          <w:szCs w:val="22"/>
          <w:lang w:val="sr-Cyrl-RS"/>
        </w:rPr>
        <w:t xml:space="preserve"> </w:t>
      </w:r>
      <w:bookmarkStart w:id="1" w:name="_Hlk198103935"/>
      <w:r w:rsidRPr="00EB6E45">
        <w:rPr>
          <w:sz w:val="22"/>
          <w:szCs w:val="22"/>
          <w:lang w:val="sr-Cyrl-RS"/>
        </w:rPr>
        <w:t xml:space="preserve">процењене вредности </w:t>
      </w:r>
      <w:bookmarkEnd w:id="1"/>
      <w:r w:rsidRPr="00EB6E45">
        <w:rPr>
          <w:sz w:val="22"/>
          <w:szCs w:val="22"/>
          <w:lang w:val="sr-Cyrl-RS"/>
        </w:rPr>
        <w:t xml:space="preserve">421.515 динара удео 1-2 </w:t>
      </w:r>
    </w:p>
    <w:p w14:paraId="3470DCF3" w14:textId="77777777" w:rsidR="00EB6E45" w:rsidRPr="00EB6E45" w:rsidRDefault="00EB6E45" w:rsidP="00EB6E45">
      <w:pPr>
        <w:spacing w:after="0"/>
        <w:rPr>
          <w:sz w:val="22"/>
          <w:szCs w:val="22"/>
          <w:lang w:val="sr-Cyrl-RS"/>
        </w:rPr>
      </w:pPr>
    </w:p>
    <w:p w14:paraId="68D91EBB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Општина: ЛАЗАРЕВАЦ</w:t>
      </w:r>
    </w:p>
    <w:p w14:paraId="6C7CDE92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Катастарска општина: БАРЗИЛОВИЦА</w:t>
      </w:r>
    </w:p>
    <w:p w14:paraId="0D7383CC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759/1, Површина м2: 23698, Улица / Потес: КАМИЉЕВАЦ</w:t>
      </w:r>
    </w:p>
    <w:p w14:paraId="2393ED39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  <w:r w:rsidRPr="00EB6E45">
        <w:rPr>
          <w:sz w:val="22"/>
          <w:szCs w:val="22"/>
          <w:lang w:val="ru-RU"/>
        </w:rPr>
        <w:t xml:space="preserve"> Бр.дела парцеле: 1, Површина м2: 23698, Начин коришћења земљишта: ШУМА 4. КЛАСЕ, Врста земљишта: ШУМСКО ЗЕМЉИШТЕ </w:t>
      </w:r>
      <w:r w:rsidRPr="00EB6E45">
        <w:rPr>
          <w:sz w:val="22"/>
          <w:szCs w:val="22"/>
          <w:lang w:val="sr-Cyrl-RS"/>
        </w:rPr>
        <w:t xml:space="preserve">процењене вредности 667.398,75 динара удео 1-2 </w:t>
      </w:r>
    </w:p>
    <w:p w14:paraId="7D005B73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</w:p>
    <w:p w14:paraId="11C15061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Општина: ЛАЗАРЕВАЦ</w:t>
      </w:r>
    </w:p>
    <w:p w14:paraId="4035479F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Катастарска општина: БАРЗИЛОВИЦА</w:t>
      </w:r>
    </w:p>
    <w:p w14:paraId="570962F2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762/1, Површина м2: 4746, Улица / Потес: КАМИЉЕВАЦ</w:t>
      </w:r>
    </w:p>
    <w:p w14:paraId="1E25C2FF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  <w:r w:rsidRPr="00EB6E45">
        <w:rPr>
          <w:sz w:val="22"/>
          <w:szCs w:val="22"/>
          <w:lang w:val="ru-RU"/>
        </w:rPr>
        <w:t xml:space="preserve"> Бр.дела парцеле: 1, Површина м2: 4746, Начин коришћења земљишта: ВОЋЊАК 4. КЛАСЕ, Врста земљишта: ПОЉОПРИВРЕДНО ЗЕМЉИШТЕ </w:t>
      </w:r>
      <w:r w:rsidRPr="00EB6E45">
        <w:rPr>
          <w:sz w:val="22"/>
          <w:szCs w:val="22"/>
          <w:lang w:val="sr-Cyrl-RS"/>
        </w:rPr>
        <w:t xml:space="preserve">процењене вредности 152.213,75 динара удео 1-2 </w:t>
      </w:r>
    </w:p>
    <w:p w14:paraId="29B66563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</w:p>
    <w:p w14:paraId="555C5C02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Општина: ЛАЗАРЕВАЦ</w:t>
      </w:r>
    </w:p>
    <w:p w14:paraId="534298C9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lastRenderedPageBreak/>
        <w:t>Катастарска општина: БАРЗИЛОВИЦА</w:t>
      </w:r>
    </w:p>
    <w:p w14:paraId="3CEC2B9D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795, Површина м2: 9630, Улица / Потес: КАМИЉЕВАЦ</w:t>
      </w:r>
    </w:p>
    <w:p w14:paraId="4B5202A5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  <w:r w:rsidRPr="00EB6E45">
        <w:rPr>
          <w:sz w:val="22"/>
          <w:szCs w:val="22"/>
          <w:lang w:val="ru-RU"/>
        </w:rPr>
        <w:t xml:space="preserve"> Бр.дела парцеле: 1, Површина м2: 9630, Начин коришћења земљишта: ВОЋЊАК 4. КЛАСЕ, Врста земљишта: ПОЉОПРИВРЕДНО ЗЕМЉИШТЕ </w:t>
      </w:r>
      <w:r w:rsidRPr="00EB6E45">
        <w:rPr>
          <w:sz w:val="22"/>
          <w:szCs w:val="22"/>
          <w:lang w:val="sr-Cyrl-RS"/>
        </w:rPr>
        <w:t xml:space="preserve">процењене вредности 339.553,75 динара удео 1-2 </w:t>
      </w:r>
    </w:p>
    <w:p w14:paraId="243C6144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</w:p>
    <w:p w14:paraId="3B6C21B4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Општина: ЛАЗАРЕВАЦ</w:t>
      </w:r>
    </w:p>
    <w:p w14:paraId="3E55D27A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Катастарска општина: БАРЗИЛОВИЦА</w:t>
      </w:r>
    </w:p>
    <w:p w14:paraId="7D787539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796, Површина м2: 633, Улица / Потес: КАМИЉЕВАЦ</w:t>
      </w:r>
    </w:p>
    <w:p w14:paraId="113602EC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  <w:r w:rsidRPr="00EB6E45">
        <w:rPr>
          <w:sz w:val="22"/>
          <w:szCs w:val="22"/>
          <w:lang w:val="ru-RU"/>
        </w:rPr>
        <w:t xml:space="preserve"> Бр.дела парцеле: 1, Површина м2: 57, Начин коришћења земљишта: ЗЕМЉИШТЕ ПОД ЗГРАДОМ И ДРУГИМ ОБЈЕКТОМ, Врста земљишта: ГРАЂЕВИНСКО ЗЕМЉИШТЕ ИЗВАН ГРАЂЕВИНСКОГ ПОДРУЧЈА</w:t>
      </w:r>
    </w:p>
    <w:p w14:paraId="601ACAE9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  <w:r w:rsidRPr="00EB6E45">
        <w:rPr>
          <w:sz w:val="22"/>
          <w:szCs w:val="22"/>
          <w:lang w:val="ru-RU"/>
        </w:rPr>
        <w:t xml:space="preserve"> Бр.дела парцеле: 2, Површина м2: 54, Начин коришћења земљишта: ЗЕМЉИШТЕ ПОД ЗГРАДОМ И ДРУГИМ ОБЈЕКТОМ, Врста земљишта: ГРАЂЕВИНСКО ЗЕМЉИШТЕ ИЗВАН ГРАЂЕВИНСКОГ ПОДРУЧЈА</w:t>
      </w:r>
    </w:p>
    <w:p w14:paraId="7EE728CE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  <w:r w:rsidRPr="00EB6E45">
        <w:rPr>
          <w:sz w:val="22"/>
          <w:szCs w:val="22"/>
          <w:lang w:val="ru-RU"/>
        </w:rPr>
        <w:t xml:space="preserve"> Бр.дела парцеле: 3, Површина м2: 500, Начин коришћења земљишта: ЗЕМЉИШТЕ УЗ ЗГРАДУ И ДРУГИ ОБЈЕКАТ, Врста земљишта: ГРАЂЕВИНСКО ЗЕМЉИШТЕ ИЗВАН ГРАЂЕВИНСКОГ ПОДРУЧЈА</w:t>
      </w:r>
    </w:p>
    <w:p w14:paraId="051550B7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  <w:r w:rsidRPr="00EB6E45">
        <w:rPr>
          <w:sz w:val="22"/>
          <w:szCs w:val="22"/>
          <w:lang w:val="ru-RU"/>
        </w:rPr>
        <w:t xml:space="preserve"> Бр.дела парцеле: 4, Површина м2: 22, Начин коришћења земљишта: ВОЋЊАК 4. КЛАСЕ, Врста земљишта: ГРАЂЕВИНСКО ЗЕМЉИШТЕ ИЗВАН ГРАЂЕВИНСКОГ ПОДРУЧЈА</w:t>
      </w:r>
    </w:p>
    <w:p w14:paraId="19532C4C" w14:textId="77777777" w:rsidR="00EB6E45" w:rsidRDefault="00EB6E45" w:rsidP="00EB6E45">
      <w:pPr>
        <w:spacing w:after="0"/>
        <w:rPr>
          <w:b/>
          <w:color w:val="FF0000"/>
          <w:sz w:val="22"/>
          <w:szCs w:val="22"/>
          <w:lang w:val="ru-RU"/>
        </w:rPr>
      </w:pPr>
    </w:p>
    <w:p w14:paraId="47ADEC0F" w14:textId="7B49D638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 xml:space="preserve">Објекти на парцели су порушени </w:t>
      </w:r>
    </w:p>
    <w:p w14:paraId="282E74B0" w14:textId="77777777" w:rsidR="00EB6E45" w:rsidRPr="00EB6E45" w:rsidRDefault="00EB6E45" w:rsidP="00EB6E45">
      <w:pPr>
        <w:spacing w:after="0"/>
        <w:rPr>
          <w:color w:val="FF0000"/>
          <w:sz w:val="22"/>
          <w:szCs w:val="22"/>
          <w:lang w:val="ru-RU"/>
        </w:rPr>
      </w:pPr>
    </w:p>
    <w:p w14:paraId="193F3C96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  <w:r w:rsidRPr="00EB6E45">
        <w:rPr>
          <w:sz w:val="22"/>
          <w:szCs w:val="22"/>
          <w:lang w:val="sr-Cyrl-RS"/>
        </w:rPr>
        <w:t xml:space="preserve">процењене вредности 29.271,88 динара удео 1-2 </w:t>
      </w:r>
    </w:p>
    <w:p w14:paraId="2A040642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</w:p>
    <w:p w14:paraId="7770DB8E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Општина: ЛАЗАРЕВАЦ</w:t>
      </w:r>
    </w:p>
    <w:p w14:paraId="3FA3BEA9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Катастарска општина: БАРЗИЛОВИЦА</w:t>
      </w:r>
    </w:p>
    <w:p w14:paraId="07D63EC7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797/1, Површина м2: 1789, Улица / Потес: КАМИЉЕВАЦ</w:t>
      </w:r>
    </w:p>
    <w:p w14:paraId="4133028E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  <w:r w:rsidRPr="00EB6E45">
        <w:rPr>
          <w:sz w:val="22"/>
          <w:szCs w:val="22"/>
          <w:lang w:val="ru-RU"/>
        </w:rPr>
        <w:t xml:space="preserve"> Бр.дела парцеле: 1, Површина м2: 1789, Начин коришћења земљишта: ВОЋЊАК 4. КЛАСЕ, Врста земљишта: ПОЉОПРИВРЕДНО ЗЕМЉИШТЕ </w:t>
      </w:r>
      <w:r w:rsidRPr="00EB6E45">
        <w:rPr>
          <w:sz w:val="22"/>
          <w:szCs w:val="22"/>
          <w:lang w:val="sr-Cyrl-RS"/>
        </w:rPr>
        <w:t xml:space="preserve">процењене вредности 64.398,13 динара удео 1-2 </w:t>
      </w:r>
    </w:p>
    <w:p w14:paraId="5CF5C625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</w:p>
    <w:p w14:paraId="5BBF5AFF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Општина: ЛАЗАРЕВАЦ</w:t>
      </w:r>
    </w:p>
    <w:p w14:paraId="5712D582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Катастарска општина: БАРЗИЛОВИЦА</w:t>
      </w:r>
    </w:p>
    <w:p w14:paraId="0895B326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797/2, Површина м2: 1084, Улица / Потес: КАМИЉЕВАЦ</w:t>
      </w:r>
    </w:p>
    <w:p w14:paraId="720660E3" w14:textId="77777777" w:rsidR="00EB6E45" w:rsidRPr="00EB6E45" w:rsidRDefault="00EB6E45" w:rsidP="00EB6E45">
      <w:pPr>
        <w:spacing w:after="0"/>
        <w:rPr>
          <w:sz w:val="22"/>
          <w:szCs w:val="22"/>
          <w:lang w:val="sr-Cyrl-RS"/>
        </w:rPr>
      </w:pPr>
      <w:r w:rsidRPr="00EB6E45">
        <w:rPr>
          <w:sz w:val="22"/>
          <w:szCs w:val="22"/>
          <w:lang w:val="ru-RU"/>
        </w:rPr>
        <w:t xml:space="preserve"> Бр.дела парцеле: 1, Површина м2: 1084, Начин коришћења земљишта: ВИНОГРАД 4. КЛАСЕ, Врста земљишта: ПОЉОПРИВРЕДНО ЗЕМЉИШТЕ </w:t>
      </w:r>
      <w:r w:rsidRPr="00EB6E45">
        <w:rPr>
          <w:sz w:val="22"/>
          <w:szCs w:val="22"/>
          <w:lang w:val="sr-Cyrl-RS"/>
        </w:rPr>
        <w:t xml:space="preserve">процењене вредности 40.980,63 динара удео 1-2 </w:t>
      </w:r>
    </w:p>
    <w:p w14:paraId="79BFEB7C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</w:p>
    <w:p w14:paraId="52B9DA2C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Општина: ЛАЗАРЕВАЦ</w:t>
      </w:r>
    </w:p>
    <w:p w14:paraId="3EF3BA01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Катастарска општина: БАРЗИЛОВИЦА</w:t>
      </w:r>
    </w:p>
    <w:p w14:paraId="2733810C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1681/1, Површина м2: 3035, Улица / Потес: СЛАТИНА</w:t>
      </w:r>
    </w:p>
    <w:p w14:paraId="7DEA642D" w14:textId="77777777" w:rsidR="00EB6E45" w:rsidRPr="00EB6E45" w:rsidRDefault="00EB6E45" w:rsidP="00EB6E45">
      <w:pPr>
        <w:spacing w:after="0"/>
        <w:rPr>
          <w:sz w:val="22"/>
          <w:szCs w:val="22"/>
          <w:lang w:val="sr-Cyrl-RS"/>
        </w:rPr>
      </w:pPr>
      <w:r w:rsidRPr="00EB6E45">
        <w:rPr>
          <w:sz w:val="22"/>
          <w:szCs w:val="22"/>
          <w:lang w:val="ru-RU"/>
        </w:rPr>
        <w:t xml:space="preserve"> Бр.дела парцеле: 1, Површина м2: 3035, Начин коришћења земљишта: ЊИВА 5. КЛАСЕ, Врста земљишта: ПОЉОПРИВРЕДНО ЗЕМЉИШТЕ </w:t>
      </w:r>
      <w:r w:rsidRPr="00EB6E45">
        <w:rPr>
          <w:sz w:val="22"/>
          <w:szCs w:val="22"/>
          <w:lang w:val="sr-Cyrl-RS"/>
        </w:rPr>
        <w:t xml:space="preserve">процењене вредности 146.359 динара удео 1-2 </w:t>
      </w:r>
    </w:p>
    <w:p w14:paraId="241202BE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</w:p>
    <w:p w14:paraId="61FFF82E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Општина: ЛАЗАРЕВАЦ</w:t>
      </w:r>
    </w:p>
    <w:p w14:paraId="33E0EFA7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Катастарска општина: БАРЗИЛОВИЦА</w:t>
      </w:r>
    </w:p>
    <w:p w14:paraId="5756A592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1683, Површина м2: 13482, Улица / Потес: СЛАТИНА</w:t>
      </w:r>
    </w:p>
    <w:p w14:paraId="321AABF4" w14:textId="37A3F59D" w:rsidR="00EB6E45" w:rsidRPr="00EB6E45" w:rsidRDefault="00EB6E45" w:rsidP="00EB6E45">
      <w:pPr>
        <w:spacing w:after="0"/>
        <w:rPr>
          <w:sz w:val="22"/>
          <w:szCs w:val="22"/>
          <w:lang w:val="sr-Cyrl-RS"/>
        </w:rPr>
      </w:pPr>
      <w:r w:rsidRPr="00EB6E45">
        <w:rPr>
          <w:sz w:val="22"/>
          <w:szCs w:val="22"/>
          <w:lang w:val="ru-RU"/>
        </w:rPr>
        <w:t xml:space="preserve"> Бр.дела парцеле: 1, Површина м2: 13482, Начин коришћења земљишта: ЊИВА 5. КЛАСЕ, Врста земљишта: ПОЉОПРИВРЕДНО ЗЕМЉИШТЕ са објектима </w:t>
      </w:r>
      <w:r w:rsidRPr="00EB6E45">
        <w:rPr>
          <w:sz w:val="22"/>
          <w:szCs w:val="22"/>
          <w:lang w:val="sr-Cyrl-RS"/>
        </w:rPr>
        <w:t>процењене вредности</w:t>
      </w:r>
      <w:r w:rsidRPr="00EB6E45">
        <w:rPr>
          <w:color w:val="FF0000"/>
          <w:sz w:val="22"/>
          <w:szCs w:val="22"/>
          <w:lang w:val="sr-Cyrl-RS"/>
        </w:rPr>
        <w:t xml:space="preserve"> </w:t>
      </w:r>
      <w:r w:rsidRPr="00EB6E45">
        <w:rPr>
          <w:sz w:val="22"/>
          <w:szCs w:val="22"/>
          <w:lang w:val="sr-Cyrl-RS"/>
        </w:rPr>
        <w:t xml:space="preserve">1.809.001,88 динара удео 1-2 </w:t>
      </w:r>
    </w:p>
    <w:p w14:paraId="6DD0076C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</w:p>
    <w:p w14:paraId="60B9AF32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Општина: ЛАЗАРЕВАЦ</w:t>
      </w:r>
    </w:p>
    <w:p w14:paraId="4E82FFD5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Катастарска општина: БАРЗИЛОВИЦА</w:t>
      </w:r>
    </w:p>
    <w:p w14:paraId="129D7316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1835, Површина м2: 9425, Улица / Потес: ОЊЕГ</w:t>
      </w:r>
    </w:p>
    <w:p w14:paraId="3D54CB44" w14:textId="77777777" w:rsidR="00EB6E45" w:rsidRPr="00EB6E45" w:rsidRDefault="00EB6E45" w:rsidP="00EB6E45">
      <w:pPr>
        <w:spacing w:after="0"/>
        <w:rPr>
          <w:sz w:val="22"/>
          <w:szCs w:val="22"/>
          <w:lang w:val="sr-Cyrl-RS"/>
        </w:rPr>
      </w:pPr>
      <w:r w:rsidRPr="00EB6E45">
        <w:rPr>
          <w:sz w:val="22"/>
          <w:szCs w:val="22"/>
          <w:lang w:val="ru-RU"/>
        </w:rPr>
        <w:t xml:space="preserve"> Бр.дела парцеле: 1, Површина м2: 9425, Начин коришћења земљишта: ЊИВА 5. КЛАСЕ, Врста земљишта: ПОЉОПРИВРЕДНО ЗЕМЉИШТЕ </w:t>
      </w:r>
      <w:r w:rsidRPr="00EB6E45">
        <w:rPr>
          <w:sz w:val="22"/>
          <w:szCs w:val="22"/>
          <w:lang w:val="sr-Cyrl-RS"/>
        </w:rPr>
        <w:t xml:space="preserve">процењене вредности 111.233,33 динара удео 1-2 </w:t>
      </w:r>
    </w:p>
    <w:p w14:paraId="7906B2FC" w14:textId="77777777" w:rsidR="00EB6E45" w:rsidRPr="00EB6E45" w:rsidRDefault="00EB6E45" w:rsidP="00EB6E45">
      <w:pPr>
        <w:spacing w:after="0"/>
        <w:rPr>
          <w:sz w:val="22"/>
          <w:szCs w:val="22"/>
          <w:lang w:val="sr-Cyrl-RS"/>
        </w:rPr>
      </w:pPr>
    </w:p>
    <w:p w14:paraId="110D7219" w14:textId="77777777" w:rsidR="00EB6E45" w:rsidRPr="00EB6E45" w:rsidRDefault="00EB6E45" w:rsidP="00EB6E45">
      <w:pPr>
        <w:spacing w:after="0"/>
        <w:rPr>
          <w:sz w:val="22"/>
          <w:szCs w:val="22"/>
          <w:lang w:val="ru-RU"/>
        </w:rPr>
      </w:pPr>
    </w:p>
    <w:p w14:paraId="4BDEE8FF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Општина: ЛАЗАРЕВАЦ</w:t>
      </w:r>
    </w:p>
    <w:p w14:paraId="419D5627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>Катастарска општина: БАРЗИЛОВИЦА</w:t>
      </w:r>
    </w:p>
    <w:p w14:paraId="4BFEF600" w14:textId="77777777" w:rsidR="00EB6E45" w:rsidRPr="00EB6E45" w:rsidRDefault="00EB6E45" w:rsidP="00EB6E45">
      <w:pPr>
        <w:spacing w:after="0"/>
        <w:rPr>
          <w:b/>
          <w:sz w:val="22"/>
          <w:szCs w:val="22"/>
          <w:lang w:val="ru-RU"/>
        </w:rPr>
      </w:pPr>
      <w:r w:rsidRPr="00EB6E45">
        <w:rPr>
          <w:b/>
          <w:sz w:val="22"/>
          <w:szCs w:val="22"/>
          <w:lang w:val="ru-RU"/>
        </w:rPr>
        <w:t xml:space="preserve"> 1859/2, Површина м2: 6207, Улица / Потес: ОЊЕГ</w:t>
      </w:r>
    </w:p>
    <w:p w14:paraId="0F30440E" w14:textId="77777777" w:rsidR="00EB6E45" w:rsidRPr="00EB6E45" w:rsidRDefault="00EB6E45" w:rsidP="00EB6E45">
      <w:pPr>
        <w:spacing w:after="0"/>
        <w:rPr>
          <w:sz w:val="22"/>
          <w:szCs w:val="22"/>
          <w:lang w:val="sr-Cyrl-RS"/>
        </w:rPr>
      </w:pPr>
      <w:r w:rsidRPr="00EB6E45">
        <w:rPr>
          <w:sz w:val="22"/>
          <w:szCs w:val="22"/>
          <w:lang w:val="ru-RU"/>
        </w:rPr>
        <w:t xml:space="preserve"> Бр.дела парцеле: 1, Површина м2: 6207, Начин коришћења земљишта: ЊИВА 4. КЛАСЕ, Врста земљишта: ПОЉОПРИВРЕДНО ЗЕМЉИШТЕ</w:t>
      </w:r>
      <w:r w:rsidRPr="00EB6E45">
        <w:rPr>
          <w:sz w:val="22"/>
          <w:szCs w:val="22"/>
          <w:lang w:val="sr-Cyrl-RS"/>
        </w:rPr>
        <w:t xml:space="preserve"> процењене вредности 70.252,50 динара удео  1-2</w:t>
      </w:r>
    </w:p>
    <w:p w14:paraId="751B5D48" w14:textId="77777777" w:rsidR="00EB6E45" w:rsidRPr="00EB6E45" w:rsidRDefault="00EB6E45">
      <w:pPr>
        <w:pStyle w:val="pStyle22"/>
        <w:rPr>
          <w:lang w:val="sr-Cyrl-RS"/>
        </w:rPr>
      </w:pPr>
    </w:p>
    <w:p w14:paraId="065E2AE2" w14:textId="77777777" w:rsidR="00CB4874" w:rsidRDefault="00000000">
      <w:pPr>
        <w:pStyle w:val="pStyle22"/>
      </w:pPr>
      <w:r>
        <w:rPr>
          <w:b/>
        </w:rPr>
        <w:t xml:space="preserve">Сувласници имају право прече куповине у складу са законом те се овим путем позивају да искористе своје право на јавној продаји. </w:t>
      </w:r>
    </w:p>
    <w:p w14:paraId="3FF4C165" w14:textId="77AFEE6E" w:rsidR="00CB4874" w:rsidRDefault="00000000">
      <w:pPr>
        <w:pStyle w:val="pStyle22"/>
      </w:pPr>
      <w:r>
        <w:t xml:space="preserve">Заказује се </w:t>
      </w:r>
      <w:r>
        <w:rPr>
          <w:b/>
        </w:rPr>
        <w:t xml:space="preserve">ПРВО </w:t>
      </w:r>
      <w:r>
        <w:t xml:space="preserve">усмено и јавно надметање за дан </w:t>
      </w:r>
      <w:r w:rsidR="00EB6E45">
        <w:rPr>
          <w:lang w:val="sr-Cyrl-RS"/>
        </w:rPr>
        <w:t xml:space="preserve">07.07.2025 </w:t>
      </w:r>
      <w:r>
        <w:t xml:space="preserve"> године са почетком у </w:t>
      </w:r>
      <w:r w:rsidR="00EB6E45">
        <w:rPr>
          <w:lang w:val="sr-Cyrl-RS"/>
        </w:rPr>
        <w:t xml:space="preserve">10 00 </w:t>
      </w:r>
      <w:r>
        <w:t>часова које ће се одржати у канцеларији јавног извршитеља именованог за подручје Вишег суда у Зрењанину и Привредног суда у Зрењанину Драгана Николића, Војводе Петра Бојовића 21 сп. 3 ст. 57 Зрењанин.</w:t>
      </w:r>
    </w:p>
    <w:p w14:paraId="2BAC11D0" w14:textId="77777777" w:rsidR="00CB4874" w:rsidRDefault="00000000">
      <w:pPr>
        <w:pStyle w:val="pStyle22"/>
      </w:pPr>
      <w:r>
        <w:t xml:space="preserve">Право учешћа имају сва заинтересована лица која до дана одржавања продаје на  рачун јавног извршитеља </w:t>
      </w:r>
      <w:r>
        <w:rPr>
          <w:b/>
        </w:rPr>
        <w:t>број 205-0000000237134-84</w:t>
      </w:r>
      <w:r>
        <w:t xml:space="preserve"> који се води код </w:t>
      </w:r>
      <w:r>
        <w:rPr>
          <w:b/>
        </w:rPr>
        <w:t>НЛБ Комерцијална банка АД Београд</w:t>
      </w:r>
      <w:r>
        <w:t xml:space="preserve"> положе јемство у износу од 10% од процењене вредности. </w:t>
      </w:r>
    </w:p>
    <w:p w14:paraId="03343567" w14:textId="77777777" w:rsidR="00CB4874" w:rsidRDefault="00000000">
      <w:pPr>
        <w:pStyle w:val="pStyle22"/>
      </w:pPr>
      <w:r>
        <w:t xml:space="preserve">Полагања јемства су ослобођени извршни поверилац и заложни поверилац ако њихова потраживања достижу износ јемства и ако би се, са обзиром на њихов ред првенства и утврђену вредност непокретности тај износ могао намирити из куповне цене. </w:t>
      </w:r>
    </w:p>
    <w:p w14:paraId="04F165EC" w14:textId="77777777" w:rsidR="00CB4874" w:rsidRDefault="00000000">
      <w:pPr>
        <w:pStyle w:val="pStyle22"/>
      </w:pPr>
      <w:r>
        <w:t xml:space="preserve">На заказаном јавном надметању непокретност се не може продати испод почетне цене у износу од </w:t>
      </w:r>
      <w:r>
        <w:rPr>
          <w:b/>
        </w:rPr>
        <w:t xml:space="preserve">70% </w:t>
      </w:r>
      <w:r>
        <w:t xml:space="preserve">од утврђене вредности непокретности. </w:t>
      </w:r>
    </w:p>
    <w:p w14:paraId="3BDFB660" w14:textId="77777777" w:rsidR="00CB4874" w:rsidRDefault="00000000">
      <w:pPr>
        <w:pStyle w:val="pStyle22"/>
      </w:pPr>
      <w:r>
        <w:t xml:space="preserve">Најповољнији понудилац је дужан да у року од од 15 дана понуђену цену исплати на наменски рачун јавног извршитеља </w:t>
      </w:r>
      <w:r>
        <w:rPr>
          <w:b/>
        </w:rPr>
        <w:t>број 205-0000000237134-84</w:t>
      </w:r>
      <w:r>
        <w:t xml:space="preserve"> који се води код </w:t>
      </w:r>
      <w:r>
        <w:rPr>
          <w:b/>
        </w:rPr>
        <w:t>НЛБ Комерцијална банка АД Београд</w:t>
      </w:r>
      <w:r>
        <w:t xml:space="preserve"> и да на уплатници назначи горе наведени број предмета.</w:t>
      </w:r>
    </w:p>
    <w:p w14:paraId="10644EB8" w14:textId="77777777" w:rsidR="00CB4874" w:rsidRDefault="00000000">
      <w:pPr>
        <w:pStyle w:val="pStyle22"/>
      </w:pPr>
      <w:r>
        <w:t>Понудиоцима чија понуда није пуноважна или која није прихваћена јемство се враћа одмах после закључења јавног надметања. Другом и трећем понудиоцу враћа се јемство када најповољнији понудилац плати понуђену цену у року, а трећем по реду понудиоцу и кад други по реду понудилац плати понуђеу цену у року. Из јемства понудиоца који није платио понуђену цену намирују се трошкови јавног надметања и разлике између цене коју је понудио и плаћене цене. Ако прва три понудиоца не плате понуђену цену у року, из њиховог јемства намирују се трошкови другог јавног надметања и разлика у цени постигнутој на првом и другом јавном надметању. Исто важи ако је ималац права прече куповине изјавио да купује непоркетност под истим условима као најповољнији понудилац.</w:t>
      </w:r>
    </w:p>
    <w:p w14:paraId="732CA8D4" w14:textId="77777777" w:rsidR="00CB4874" w:rsidRDefault="00000000">
      <w:pPr>
        <w:pStyle w:val="pStyle22"/>
      </w:pPr>
      <w:r>
        <w:t>Овај закључак објавиће се на огласној табли Коморе извршитеља у Београду, Његошева бр 73 а изврши поверилац може исти објавити у средствима јавног информисања, привремено о свом трошку.</w:t>
      </w:r>
    </w:p>
    <w:p w14:paraId="1355D1DE" w14:textId="77777777" w:rsidR="00CB4874" w:rsidRDefault="00000000">
      <w:pPr>
        <w:pStyle w:val="pStyle22"/>
      </w:pPr>
      <w:r>
        <w:t xml:space="preserve">Заинтересована лица могу видети непокретност која је предмет продаје сваког петка у 12:00 часова што је извршни дужник дужан омогућити, у противном разгледање ће се спровести принудним путем. Упозоравају се купци да се непокретности купују у невиђеном стању, да треба да се упознају са стањем на терену и да се упознају са извештајем стручног лица. </w:t>
      </w:r>
    </w:p>
    <w:p w14:paraId="5E60E712" w14:textId="77777777" w:rsidR="00CB4874" w:rsidRDefault="00CB4874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6"/>
        <w:gridCol w:w="1355"/>
        <w:gridCol w:w="3845"/>
      </w:tblGrid>
      <w:tr w:rsidR="00CB4874" w14:paraId="4E616CEE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6200" w:type="dxa"/>
          </w:tcPr>
          <w:p w14:paraId="468D8AEF" w14:textId="77777777" w:rsidR="00CB4874" w:rsidRDefault="00000000">
            <w:pPr>
              <w:pStyle w:val="pStyle"/>
            </w:pPr>
            <w:r>
              <w:rPr>
                <w:b/>
              </w:rPr>
              <w:t>ПОУКА О ПРАВНОМ ЛЕКУ:</w:t>
            </w:r>
          </w:p>
          <w:p w14:paraId="3F17D428" w14:textId="77777777" w:rsidR="00CB4874" w:rsidRDefault="00000000">
            <w:pPr>
              <w:pStyle w:val="pStyle"/>
            </w:pPr>
            <w:r>
              <w:t>Против овог закључка није дозвољен приговор.</w:t>
            </w:r>
          </w:p>
          <w:p w14:paraId="1032DA80" w14:textId="77777777" w:rsidR="00CB4874" w:rsidRDefault="00CB4874"/>
          <w:p w14:paraId="09F51D6C" w14:textId="77777777" w:rsidR="00CB4874" w:rsidRDefault="00000000">
            <w:pPr>
              <w:pStyle w:val="pStyle"/>
            </w:pPr>
            <w:r>
              <w:t>Дна:</w:t>
            </w:r>
          </w:p>
          <w:p w14:paraId="1B765F33" w14:textId="77777777" w:rsidR="00CB4874" w:rsidRDefault="00000000">
            <w:pPr>
              <w:pStyle w:val="pStyle"/>
            </w:pPr>
            <w:r>
              <w:t>1. Извршни поверилац</w:t>
            </w:r>
          </w:p>
          <w:p w14:paraId="272EEC63" w14:textId="77777777" w:rsidR="00CB4874" w:rsidRDefault="00000000">
            <w:pPr>
              <w:pStyle w:val="pStyle"/>
            </w:pPr>
            <w:r>
              <w:t>2. Извршни дужник</w:t>
            </w:r>
          </w:p>
          <w:p w14:paraId="4E2F6908" w14:textId="77777777" w:rsidR="00CB4874" w:rsidRDefault="00000000">
            <w:pPr>
              <w:pStyle w:val="pStyle"/>
            </w:pPr>
            <w:r>
              <w:t>3. Архива-фајл</w:t>
            </w:r>
          </w:p>
          <w:p w14:paraId="0BDD344C" w14:textId="77777777" w:rsidR="00CB4874" w:rsidRDefault="00000000">
            <w:pPr>
              <w:pStyle w:val="pStyle"/>
            </w:pPr>
            <w:r>
              <w:t>4. Огласна табла Коморе јавних извршитеља</w:t>
            </w:r>
          </w:p>
          <w:p w14:paraId="3F37B2FA" w14:textId="77777777" w:rsidR="00CB4874" w:rsidRDefault="00000000">
            <w:pPr>
              <w:pStyle w:val="pStyle"/>
              <w:rPr>
                <w:lang w:val="sr-Cyrl-RS"/>
              </w:rPr>
            </w:pPr>
            <w:r>
              <w:t>5. Сувласници:</w:t>
            </w:r>
          </w:p>
          <w:p w14:paraId="402BF9A9" w14:textId="6AE00685" w:rsidR="00EB6E45" w:rsidRPr="00EB6E45" w:rsidRDefault="00EB6E45">
            <w:pPr>
              <w:pStyle w:val="pStyle"/>
              <w:rPr>
                <w:lang w:val="sr-Cyrl-RS"/>
              </w:rPr>
            </w:pPr>
            <w:r w:rsidRPr="00EB6E45">
              <w:t>Назив: НАДЕЖДА ( МИХАИЛО ) МАКСИМОВИЋ Адреса: РАКОВИЦА, КАКАЊСКА 2/11 / Матични број лица: 0510960715436 Врста права: СВОЈИНА Облик својине: ПРИВАТНА Удео: 1/2</w:t>
            </w:r>
          </w:p>
        </w:tc>
        <w:tc>
          <w:tcPr>
            <w:tcW w:w="1800" w:type="dxa"/>
          </w:tcPr>
          <w:p w14:paraId="7215AF1E" w14:textId="77777777" w:rsidR="00CB4874" w:rsidRDefault="00CB4874"/>
        </w:tc>
        <w:tc>
          <w:tcPr>
            <w:tcW w:w="4000" w:type="dxa"/>
          </w:tcPr>
          <w:p w14:paraId="44EC133A" w14:textId="77777777" w:rsidR="00CB4874" w:rsidRDefault="00000000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2FAA5F54" w14:textId="77777777" w:rsidR="00CB4874" w:rsidRDefault="00000000">
            <w:pPr>
              <w:pStyle w:val="pStyle3"/>
            </w:pPr>
            <w:r>
              <w:rPr>
                <w:sz w:val="48"/>
                <w:szCs w:val="48"/>
              </w:rPr>
              <w:t>______________</w:t>
            </w:r>
          </w:p>
          <w:p w14:paraId="3617E964" w14:textId="77777777" w:rsidR="00CB4874" w:rsidRDefault="00000000">
            <w:pPr>
              <w:pStyle w:val="pStyle3"/>
            </w:pPr>
            <w:r>
              <w:t>Драган Николић</w:t>
            </w:r>
          </w:p>
        </w:tc>
      </w:tr>
    </w:tbl>
    <w:p w14:paraId="0A9CCADE" w14:textId="77777777" w:rsidR="0015494B" w:rsidRDefault="0015494B"/>
    <w:sectPr w:rsidR="0015494B">
      <w:pgSz w:w="11906" w:h="16838"/>
      <w:pgMar w:top="6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6E78"/>
    <w:multiLevelType w:val="hybridMultilevel"/>
    <w:tmpl w:val="8DEE81DA"/>
    <w:lvl w:ilvl="0" w:tplc="D05A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05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74"/>
    <w:rsid w:val="000E554D"/>
    <w:rsid w:val="0015494B"/>
    <w:rsid w:val="00CB4874"/>
    <w:rsid w:val="00EB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2E796"/>
  <w15:docId w15:val="{2A5329F7-B150-494C-BBA0-B68A60AC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00" w:after="500"/>
      <w:jc w:val="center"/>
      <w:outlineLvl w:val="0"/>
    </w:pPr>
    <w:rPr>
      <w:b/>
    </w:rPr>
  </w:style>
  <w:style w:type="paragraph" w:styleId="Heading2">
    <w:name w:val="heading 2"/>
    <w:basedOn w:val="Normal"/>
    <w:uiPriority w:val="9"/>
    <w:semiHidden/>
    <w:unhideWhenUsed/>
    <w:qFormat/>
    <w:pPr>
      <w:spacing w:before="500" w:after="500"/>
      <w:jc w:val="center"/>
      <w:outlineLvl w:val="1"/>
    </w:pPr>
    <w:rPr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after="0"/>
    </w:pPr>
  </w:style>
  <w:style w:type="paragraph" w:customStyle="1" w:styleId="zaglavlje">
    <w:name w:val="zaglavlje"/>
    <w:basedOn w:val="Normal"/>
    <w:pPr>
      <w:spacing w:after="0"/>
      <w:ind w:right="5000"/>
    </w:pPr>
  </w:style>
  <w:style w:type="paragraph" w:customStyle="1" w:styleId="pStyle2">
    <w:name w:val="pStyle2"/>
    <w:basedOn w:val="Normal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pPr>
      <w:spacing w:before="250" w:after="250"/>
      <w:jc w:val="both"/>
    </w:pPr>
  </w:style>
  <w:style w:type="paragraph" w:customStyle="1" w:styleId="pStyle3">
    <w:name w:val="pStyle3"/>
    <w:basedOn w:val="Normal"/>
    <w:pPr>
      <w:spacing w:after="0"/>
      <w:jc w:val="center"/>
    </w:pPr>
  </w:style>
  <w:style w:type="paragraph" w:customStyle="1" w:styleId="nabrajanje">
    <w:name w:val="nabrajanje"/>
    <w:basedOn w:val="Normal"/>
    <w:pPr>
      <w:spacing w:before="200" w:after="0"/>
      <w:ind w:left="500"/>
      <w:jc w:val="both"/>
    </w:pPr>
  </w:style>
  <w:style w:type="paragraph" w:customStyle="1" w:styleId="nabrajanje12">
    <w:name w:val="nabrajanje12"/>
    <w:basedOn w:val="Normal"/>
    <w:pPr>
      <w:spacing w:after="0"/>
      <w:ind w:left="500"/>
      <w:jc w:val="both"/>
    </w:pPr>
  </w:style>
  <w:style w:type="paragraph" w:customStyle="1" w:styleId="nabrajanje2">
    <w:name w:val="nabrajanje2"/>
    <w:basedOn w:val="Normal"/>
    <w:pPr>
      <w:spacing w:after="0"/>
      <w:ind w:left="700"/>
      <w:jc w:val="both"/>
    </w:pPr>
  </w:style>
  <w:style w:type="paragraph" w:customStyle="1" w:styleId="potpis">
    <w:name w:val="potpis"/>
    <w:basedOn w:val="Normal"/>
    <w:pPr>
      <w:spacing w:after="0"/>
      <w:ind w:left="70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6265</Characters>
  <Application>Microsoft Office Word</Application>
  <DocSecurity>0</DocSecurity>
  <Lines>52</Lines>
  <Paragraphs>14</Paragraphs>
  <ScaleCrop>false</ScaleCrop>
  <Manager/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2025-06-05T14:12:00Z</dcterms:created>
  <dcterms:modified xsi:type="dcterms:W3CDTF">2025-06-05T14:12:00Z</dcterms:modified>
  <cp:category/>
</cp:coreProperties>
</file>